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707" w:rsidRDefault="00F62707" w:rsidP="00F62707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HASAN DOĞAN BEDEN EĞİTİMİ SPOR YÜKSEKOKULU</w:t>
      </w:r>
    </w:p>
    <w:p w:rsidR="00F62707" w:rsidRDefault="00F62707" w:rsidP="00F6270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“Yükseköğretim Üst Kuruluşları ile Yükseköğretim Kurumlarının İdari Teşkilatı Hakkında Kanun Hükmünde Kararnamenin 38.maddesinin (b) bendi çerçevesinde Yüksekokul idari teşkilatı ve görevleri aşağıdaki şekilde hüküm altına alınmıştır.</w:t>
      </w:r>
    </w:p>
    <w:p w:rsidR="00F62707" w:rsidRDefault="00F62707" w:rsidP="00F6270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 Yüksekokul İdari teşkilatı, yüksekokul sekreteri ile sekreterlik bürosundan ve ihtiyaca göre kurulacak öğrenci işleri, personel, kütüphane, mali işler ve destek hizmetler biriminden oluşur.</w:t>
      </w:r>
    </w:p>
    <w:p w:rsidR="00F62707" w:rsidRDefault="00F62707" w:rsidP="00F6270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2. Bir yüksekokulda, 1'inci fıkrada sayılan birimlerin kurulmasına, ilgili üniversitenin önerisi üzerine Yükseköğretim Kurulunca karar verilir. </w:t>
      </w:r>
    </w:p>
    <w:p w:rsidR="00F62707" w:rsidRDefault="00F62707" w:rsidP="00F62707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 Yüksekokul sekreteri ile sekreterlik bürosu ve varsa bağlı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  <w:szCs w:val="16"/>
        </w:rPr>
        <w:t>birimler, yüksekokulun idari hizmetlerinin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  <w:szCs w:val="16"/>
        </w:rPr>
        <w:t>yürütülmesinden sorumludurlar.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F62707" w:rsidTr="00F6270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07" w:rsidRDefault="007059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9B2AEE3" wp14:editId="22F5470B">
                  <wp:extent cx="1873250" cy="1447800"/>
                  <wp:effectExtent l="0" t="0" r="0" b="0"/>
                  <wp:docPr id="2" name="Resim 2" descr="https://www.karabuk.edu.tr/wp-content/themes/kbu/assets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karabuk.edu.tr/wp-content/themes/kbu/assets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707" w:rsidRDefault="00F62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T.C.</w:t>
            </w:r>
          </w:p>
          <w:p w:rsidR="00F62707" w:rsidRDefault="00F627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KARABÜK ÜNİVERSİTESİ</w:t>
            </w:r>
          </w:p>
          <w:p w:rsidR="00F62707" w:rsidRDefault="00F627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GÖREV TANIM FORMU</w:t>
            </w:r>
          </w:p>
        </w:tc>
      </w:tr>
      <w:tr w:rsidR="00F62707" w:rsidTr="00F6270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07" w:rsidRDefault="00F627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07" w:rsidRDefault="00F627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Hasan Doğan Beden Eğitimi ve Spor Yüksekokulu</w:t>
            </w:r>
          </w:p>
        </w:tc>
      </w:tr>
      <w:tr w:rsidR="00F62707" w:rsidTr="00F6270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07" w:rsidRDefault="00F627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07" w:rsidRDefault="00F627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Personel İşleri</w:t>
            </w:r>
          </w:p>
        </w:tc>
      </w:tr>
      <w:tr w:rsidR="00F62707" w:rsidTr="00F6270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07" w:rsidRDefault="00F627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07" w:rsidRDefault="00F627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Bilgisayar İşletmeni </w:t>
            </w:r>
          </w:p>
        </w:tc>
      </w:tr>
      <w:tr w:rsidR="00F62707" w:rsidTr="00F6270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07" w:rsidRDefault="00F627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07" w:rsidRDefault="00F627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Yüksekokul Sekreteri, Yüksekokul Müdürü</w:t>
            </w:r>
          </w:p>
        </w:tc>
      </w:tr>
      <w:tr w:rsidR="00F62707" w:rsidTr="00F6270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07" w:rsidRDefault="00F627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07" w:rsidRDefault="00F627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Mehtap KORKMAZ</w:t>
            </w:r>
          </w:p>
        </w:tc>
      </w:tr>
      <w:tr w:rsidR="00F62707" w:rsidTr="00F6270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07" w:rsidRDefault="00F627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Vekili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07" w:rsidRDefault="00FA65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Özlem KARACA ÖZCAN</w:t>
            </w:r>
          </w:p>
        </w:tc>
      </w:tr>
      <w:tr w:rsidR="00F62707" w:rsidTr="00F6270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07" w:rsidRDefault="00F627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1 - Personel İşlerini yürütmek:</w:t>
            </w:r>
          </w:p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* Akademik ve İdari Personel ile ilgili yazışmaları yapmak,</w:t>
            </w:r>
          </w:p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*Akademik ve İdari Personelin Özlük İşlerini yürütmek,</w:t>
            </w:r>
          </w:p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* Personelin</w:t>
            </w:r>
            <w:r w:rsidR="00162C7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raporlarını düzenlemek,</w:t>
            </w:r>
          </w:p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* Akademik Personelin Yurtiçi – Yurtdışı Görevlendirmelerini yapmak,</w:t>
            </w:r>
          </w:p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* Akademik Personellerin görev süresi uzatımlarını yapmak</w:t>
            </w:r>
            <w:r w:rsidR="00162C74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* Yüksekokul Kurul Kararlarını dosyalamak,</w:t>
            </w:r>
          </w:p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*Yüksekokul Akademik Kurul Kararlarını dosyalamak,</w:t>
            </w:r>
          </w:p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2 - Yüksekokul Yazı ve Özlük İşlerini yürütmek:</w:t>
            </w:r>
          </w:p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* Rektörlük, Fakülteler, Yüksekokullar, Meslek Yüksekokulları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içi ve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Rektörlük, Fakülteler, Yüksekokullar, Meslek Yüksekokulları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dışı yazışmaları yapmak ve arşivlemek,</w:t>
            </w:r>
          </w:p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* Yüksekokul ile ilgili duyuruların yapılmasını sağlamak,</w:t>
            </w:r>
          </w:p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*Yüksekokulda oluşturulan komisyonların görev tanımlarını ve listelerini arşivleyerek yazışmalarını yapmak,  </w:t>
            </w:r>
          </w:p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3 - Özel Yetenek Sınavları</w:t>
            </w:r>
          </w:p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* Özel Yetenek Sınavları ile ilgili yazışmaları yapmak</w:t>
            </w:r>
          </w:p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* Özel Yetenek Sınavı başvurularını almak</w:t>
            </w:r>
          </w:p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w:t>4- Ders Görevlendirmelerinin Yapılması</w:t>
            </w:r>
          </w:p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*   Ders görevlendirmeleri için ihtiyaç duyulduğunda Üniversitenin İlgili </w:t>
            </w:r>
            <w:r w:rsidR="00E536D9">
              <w:rPr>
                <w:rFonts w:ascii="Times New Roman" w:hAnsi="Times New Roman"/>
                <w:sz w:val="16"/>
                <w:szCs w:val="16"/>
              </w:rPr>
              <w:t>Akademik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Birimlerine dersleri verebilecek Öğretim Elemanları talep yazısı göndermek</w:t>
            </w:r>
          </w:p>
          <w:p w:rsidR="00F757FA" w:rsidRPr="007818F5" w:rsidRDefault="00F62707" w:rsidP="00F757F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* Gerek duyulduğunda 31. Maddeye göre dışarıdan dersi verebilecek öğretim elemanı görevlendirmesi Rektörlüğe göndermek.</w:t>
            </w:r>
          </w:p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* 31. Maddeye göre Ders görevlendirilmesi yapılan Öğretim Elemanlarının Yüksekokul Yönetim Kurulunda görüşüldükten sonra, Üniversite Yönetim Kurulunca onaylandıktan sonra </w:t>
            </w:r>
            <w:proofErr w:type="spellStart"/>
            <w:r w:rsidR="00162C74">
              <w:rPr>
                <w:rFonts w:ascii="Times New Roman" w:hAnsi="Times New Roman"/>
                <w:sz w:val="16"/>
                <w:szCs w:val="16"/>
              </w:rPr>
              <w:t>OBS</w:t>
            </w:r>
            <w:r>
              <w:rPr>
                <w:rFonts w:ascii="Times New Roman" w:hAnsi="Times New Roman"/>
                <w:sz w:val="16"/>
                <w:szCs w:val="16"/>
              </w:rPr>
              <w:t>.net’e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işlenmesi için ilgili Öğretim Elemanına tebliğ etmek</w:t>
            </w:r>
          </w:p>
          <w:p w:rsidR="00F62707" w:rsidRDefault="00F62707" w:rsidP="00A949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5- İç Kontrol Standartları ve Eylem Planını ile ilgili işleri yürütmek</w:t>
            </w:r>
          </w:p>
          <w:p w:rsidR="00F62707" w:rsidRDefault="00F62707">
            <w:pPr>
              <w:tabs>
                <w:tab w:val="left" w:pos="567"/>
                <w:tab w:val="left" w:pos="709"/>
              </w:tabs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* İç kontrol Standartları Uyum Eylem Planı Kapsamında değerlendirme raporlarını hazırlamak ve arşivlemek</w:t>
            </w:r>
          </w:p>
          <w:p w:rsidR="00F62707" w:rsidRDefault="00F62707">
            <w:pPr>
              <w:tabs>
                <w:tab w:val="left" w:pos="567"/>
                <w:tab w:val="left" w:pos="709"/>
              </w:tabs>
              <w:spacing w:after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*İç kontrol Standartları Uyum Eylem Planı Kapsamında gelen yazıları cevaplandırmak</w:t>
            </w:r>
          </w:p>
          <w:p w:rsidR="00F62707" w:rsidRDefault="00F627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94998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>Üstleri tarafından verilecek Yüksekokulun görev alanı ile ilgili vereceği diğer görevleri yerine getirmek.</w:t>
            </w:r>
          </w:p>
          <w:p w:rsidR="00F62707" w:rsidRDefault="00F627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B1A9E" w:rsidRDefault="000B1A9E"/>
    <w:sectPr w:rsidR="000B1A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DF9" w:rsidRDefault="003F6DF9" w:rsidP="00F62707">
      <w:pPr>
        <w:spacing w:after="0" w:line="240" w:lineRule="auto"/>
      </w:pPr>
      <w:r>
        <w:separator/>
      </w:r>
    </w:p>
  </w:endnote>
  <w:endnote w:type="continuationSeparator" w:id="0">
    <w:p w:rsidR="003F6DF9" w:rsidRDefault="003F6DF9" w:rsidP="00F6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DF9" w:rsidRDefault="003F6DF9" w:rsidP="00F62707">
      <w:pPr>
        <w:spacing w:after="0" w:line="240" w:lineRule="auto"/>
      </w:pPr>
      <w:r>
        <w:separator/>
      </w:r>
    </w:p>
  </w:footnote>
  <w:footnote w:type="continuationSeparator" w:id="0">
    <w:p w:rsidR="003F6DF9" w:rsidRDefault="003F6DF9" w:rsidP="00F6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707" w:rsidRDefault="00F62707">
    <w:pPr>
      <w:pStyle w:val="stBilgi"/>
    </w:pPr>
    <w:r>
      <w:t>Ek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D4"/>
    <w:rsid w:val="0004620E"/>
    <w:rsid w:val="000B1A9E"/>
    <w:rsid w:val="00162C74"/>
    <w:rsid w:val="00230A19"/>
    <w:rsid w:val="003F6DF9"/>
    <w:rsid w:val="004E70C3"/>
    <w:rsid w:val="006A09D4"/>
    <w:rsid w:val="0070591D"/>
    <w:rsid w:val="00770829"/>
    <w:rsid w:val="007818F5"/>
    <w:rsid w:val="008071D2"/>
    <w:rsid w:val="00A94998"/>
    <w:rsid w:val="00C24ED4"/>
    <w:rsid w:val="00E536D9"/>
    <w:rsid w:val="00F62707"/>
    <w:rsid w:val="00F63F87"/>
    <w:rsid w:val="00F757FA"/>
    <w:rsid w:val="00FA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EFA9A-C81B-4A03-A602-8DF3ED42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70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6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2707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62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2707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62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2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9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DOGAN BESYO</dc:creator>
  <cp:keywords/>
  <dc:description/>
  <cp:lastModifiedBy>esat</cp:lastModifiedBy>
  <cp:revision>11</cp:revision>
  <dcterms:created xsi:type="dcterms:W3CDTF">2019-10-30T12:54:00Z</dcterms:created>
  <dcterms:modified xsi:type="dcterms:W3CDTF">2019-11-08T08:22:00Z</dcterms:modified>
</cp:coreProperties>
</file>